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DFC2" w14:textId="02D42BD8" w:rsidR="004A05CA" w:rsidRDefault="004A05CA"/>
    <w:p w14:paraId="20A2A89F" w14:textId="1B2B97F6" w:rsidR="00226A6F" w:rsidRDefault="00226A6F"/>
    <w:p w14:paraId="51D6F712" w14:textId="77777777" w:rsidR="00AE0503" w:rsidRDefault="00AE0503" w:rsidP="00AE0503">
      <w:bookmarkStart w:id="0" w:name="OLE_LINK1"/>
    </w:p>
    <w:p w14:paraId="3ED14355" w14:textId="77777777" w:rsidR="00AE0503" w:rsidRDefault="00AE0503" w:rsidP="00AE0503">
      <w:pPr>
        <w:spacing w:after="0" w:line="240" w:lineRule="auto"/>
        <w:ind w:firstLine="1843"/>
        <w:rPr>
          <w:b/>
          <w:sz w:val="28"/>
          <w:szCs w:val="28"/>
        </w:rPr>
      </w:pPr>
    </w:p>
    <w:p w14:paraId="7D10ECE4" w14:textId="0FDF1287" w:rsidR="00AE0503" w:rsidRDefault="00AE0503" w:rsidP="00AE0503">
      <w:pPr>
        <w:spacing w:after="0" w:line="240" w:lineRule="auto"/>
        <w:ind w:firstLine="1843"/>
        <w:rPr>
          <w:b/>
          <w:sz w:val="28"/>
          <w:szCs w:val="28"/>
        </w:rPr>
      </w:pPr>
      <w:r w:rsidRPr="00252431">
        <w:rPr>
          <w:b/>
          <w:sz w:val="28"/>
          <w:szCs w:val="28"/>
        </w:rPr>
        <w:t>D</w:t>
      </w:r>
      <w:r w:rsidRPr="00423353">
        <w:rPr>
          <w:b/>
          <w:sz w:val="28"/>
          <w:szCs w:val="28"/>
        </w:rPr>
        <w:t>irigenti</w:t>
      </w:r>
      <w:r>
        <w:rPr>
          <w:b/>
          <w:sz w:val="28"/>
          <w:szCs w:val="28"/>
        </w:rPr>
        <w:t xml:space="preserve"> cessati nell’anno 2025</w:t>
      </w:r>
    </w:p>
    <w:p w14:paraId="0D5CDEF1" w14:textId="77777777" w:rsidR="00AE0503" w:rsidRPr="00423353" w:rsidRDefault="00AE0503" w:rsidP="00AE0503">
      <w:pPr>
        <w:spacing w:after="0" w:line="240" w:lineRule="auto"/>
        <w:ind w:firstLine="1843"/>
        <w:rPr>
          <w:sz w:val="28"/>
          <w:szCs w:val="28"/>
        </w:rPr>
      </w:pPr>
    </w:p>
    <w:tbl>
      <w:tblPr>
        <w:tblStyle w:val="Grigliatabella"/>
        <w:tblW w:w="4168" w:type="pct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1698"/>
        <w:gridCol w:w="1704"/>
        <w:gridCol w:w="1421"/>
        <w:gridCol w:w="1357"/>
        <w:gridCol w:w="29"/>
        <w:gridCol w:w="1316"/>
        <w:gridCol w:w="1547"/>
        <w:gridCol w:w="1414"/>
      </w:tblGrid>
      <w:tr w:rsidR="00AE0503" w:rsidRPr="00423353" w14:paraId="20D4B0BE" w14:textId="77777777" w:rsidTr="000B4FC9">
        <w:trPr>
          <w:trHeight w:val="348"/>
          <w:jc w:val="center"/>
        </w:trPr>
        <w:tc>
          <w:tcPr>
            <w:tcW w:w="594" w:type="pct"/>
            <w:vMerge w:val="restart"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3EE17D9F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NOMINATIVO</w:t>
            </w:r>
          </w:p>
        </w:tc>
        <w:tc>
          <w:tcPr>
            <w:tcW w:w="713" w:type="pct"/>
            <w:vMerge w:val="restart"/>
            <w:shd w:val="clear" w:color="auto" w:fill="000099"/>
            <w:vAlign w:val="center"/>
          </w:tcPr>
          <w:p w14:paraId="6B9D0DD5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FUNZIONE</w:t>
            </w:r>
          </w:p>
        </w:tc>
        <w:tc>
          <w:tcPr>
            <w:tcW w:w="716" w:type="pct"/>
            <w:vMerge w:val="restart"/>
            <w:shd w:val="clear" w:color="auto" w:fill="000099"/>
            <w:vAlign w:val="center"/>
          </w:tcPr>
          <w:p w14:paraId="032892C1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ATTO </w:t>
            </w:r>
          </w:p>
          <w:p w14:paraId="469298A8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NOMINA</w:t>
            </w:r>
          </w:p>
        </w:tc>
        <w:tc>
          <w:tcPr>
            <w:tcW w:w="597" w:type="pct"/>
            <w:vMerge w:val="restart"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00F734C3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DATA </w:t>
            </w:r>
          </w:p>
          <w:p w14:paraId="26AFCB26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CESSAZIONE</w:t>
            </w:r>
          </w:p>
        </w:tc>
        <w:tc>
          <w:tcPr>
            <w:tcW w:w="570" w:type="pct"/>
            <w:vMerge w:val="restart"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41112E06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DICHIARAZIONE</w:t>
            </w:r>
          </w:p>
        </w:tc>
        <w:tc>
          <w:tcPr>
            <w:tcW w:w="565" w:type="pct"/>
            <w:gridSpan w:val="2"/>
            <w:vMerge w:val="restart"/>
            <w:shd w:val="clear" w:color="auto" w:fill="000099"/>
            <w:vAlign w:val="center"/>
          </w:tcPr>
          <w:p w14:paraId="4B1F6A84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CV</w:t>
            </w:r>
          </w:p>
        </w:tc>
        <w:tc>
          <w:tcPr>
            <w:tcW w:w="650" w:type="pct"/>
            <w:vMerge w:val="restart"/>
            <w:shd w:val="clear" w:color="auto" w:fill="000099"/>
            <w:vAlign w:val="center"/>
          </w:tcPr>
          <w:p w14:paraId="0F463361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RETR. FISSA</w:t>
            </w:r>
          </w:p>
        </w:tc>
        <w:tc>
          <w:tcPr>
            <w:tcW w:w="594" w:type="pct"/>
            <w:vMerge w:val="restart"/>
            <w:shd w:val="clear" w:color="auto" w:fill="000099"/>
            <w:vAlign w:val="center"/>
          </w:tcPr>
          <w:p w14:paraId="132DD985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RETR.</w:t>
            </w:r>
          </w:p>
          <w:p w14:paraId="60FE8F84" w14:textId="77777777" w:rsidR="00AE0503" w:rsidRPr="00E57E45" w:rsidRDefault="00AE0503" w:rsidP="000B4FC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VARIABILE* </w:t>
            </w:r>
          </w:p>
        </w:tc>
      </w:tr>
      <w:tr w:rsidR="00AE0503" w:rsidRPr="00423353" w14:paraId="5D7D7F82" w14:textId="77777777" w:rsidTr="000B4FC9">
        <w:trPr>
          <w:trHeight w:val="498"/>
          <w:jc w:val="center"/>
        </w:trPr>
        <w:tc>
          <w:tcPr>
            <w:tcW w:w="594" w:type="pct"/>
            <w:vMerge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1A8D312F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pct"/>
            <w:vMerge/>
            <w:shd w:val="clear" w:color="auto" w:fill="000099"/>
            <w:vAlign w:val="center"/>
          </w:tcPr>
          <w:p w14:paraId="35A4887B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vMerge/>
            <w:shd w:val="clear" w:color="auto" w:fill="000099"/>
            <w:vAlign w:val="center"/>
          </w:tcPr>
          <w:p w14:paraId="04149733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24F94211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right w:val="single" w:sz="4" w:space="0" w:color="FFFFFF" w:themeColor="background1"/>
            </w:tcBorders>
            <w:shd w:val="clear" w:color="auto" w:fill="000099"/>
          </w:tcPr>
          <w:p w14:paraId="0968450B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vMerge/>
            <w:shd w:val="clear" w:color="auto" w:fill="000099"/>
          </w:tcPr>
          <w:p w14:paraId="002D79B0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shd w:val="clear" w:color="auto" w:fill="000099"/>
          </w:tcPr>
          <w:p w14:paraId="6BA1FB60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4" w:type="pct"/>
            <w:vMerge/>
            <w:shd w:val="clear" w:color="auto" w:fill="000099"/>
          </w:tcPr>
          <w:p w14:paraId="403572AF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E0503" w:rsidRPr="00423353" w14:paraId="4FF3DEBF" w14:textId="77777777" w:rsidTr="000B4FC9">
        <w:trPr>
          <w:trHeight w:val="412"/>
          <w:jc w:val="center"/>
        </w:trPr>
        <w:tc>
          <w:tcPr>
            <w:tcW w:w="594" w:type="pct"/>
            <w:vMerge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3291998F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pct"/>
            <w:vMerge/>
            <w:shd w:val="clear" w:color="auto" w:fill="000099"/>
            <w:vAlign w:val="center"/>
          </w:tcPr>
          <w:p w14:paraId="16BCDC0B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vMerge/>
            <w:shd w:val="clear" w:color="auto" w:fill="000099"/>
            <w:vAlign w:val="center"/>
          </w:tcPr>
          <w:p w14:paraId="66524459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7D14E691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right w:val="single" w:sz="4" w:space="0" w:color="FFFFFF" w:themeColor="background1"/>
            </w:tcBorders>
            <w:shd w:val="clear" w:color="auto" w:fill="000099"/>
          </w:tcPr>
          <w:p w14:paraId="25DE3985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vMerge/>
            <w:shd w:val="clear" w:color="auto" w:fill="000099"/>
          </w:tcPr>
          <w:p w14:paraId="59516BEC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shd w:val="clear" w:color="auto" w:fill="000099"/>
          </w:tcPr>
          <w:p w14:paraId="23A616F3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4" w:type="pct"/>
            <w:vMerge/>
            <w:shd w:val="clear" w:color="auto" w:fill="000099"/>
          </w:tcPr>
          <w:p w14:paraId="35CB366E" w14:textId="77777777" w:rsidR="00AE0503" w:rsidRPr="0042335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E0503" w:rsidRPr="00423353" w14:paraId="2D49A62F" w14:textId="77777777" w:rsidTr="000B4FC9">
        <w:trPr>
          <w:trHeight w:val="544"/>
          <w:jc w:val="center"/>
        </w:trPr>
        <w:tc>
          <w:tcPr>
            <w:tcW w:w="594" w:type="pct"/>
            <w:tcBorders>
              <w:left w:val="single" w:sz="4" w:space="0" w:color="auto"/>
            </w:tcBorders>
            <w:vAlign w:val="center"/>
          </w:tcPr>
          <w:p w14:paraId="59B5157C" w14:textId="7AE0D37B" w:rsidR="00AE0503" w:rsidRPr="00AE0503" w:rsidRDefault="00AE0503" w:rsidP="000B4FC9">
            <w:pPr>
              <w:rPr>
                <w:rFonts w:cs="Arial"/>
                <w:sz w:val="18"/>
                <w:szCs w:val="18"/>
              </w:rPr>
            </w:pPr>
            <w:r w:rsidRPr="00AE0503">
              <w:rPr>
                <w:sz w:val="18"/>
                <w:szCs w:val="18"/>
              </w:rPr>
              <w:t>Valeria Merca</w:t>
            </w:r>
            <w:r w:rsidR="005A3F8E">
              <w:rPr>
                <w:sz w:val="18"/>
                <w:szCs w:val="18"/>
              </w:rPr>
              <w:t>t</w:t>
            </w:r>
            <w:r w:rsidRPr="00AE0503">
              <w:rPr>
                <w:sz w:val="18"/>
                <w:szCs w:val="18"/>
              </w:rPr>
              <w:t>ante</w:t>
            </w:r>
          </w:p>
        </w:tc>
        <w:tc>
          <w:tcPr>
            <w:tcW w:w="713" w:type="pct"/>
            <w:vAlign w:val="center"/>
          </w:tcPr>
          <w:p w14:paraId="1306168F" w14:textId="76C8EC84" w:rsidR="00AE0503" w:rsidRPr="00AE0503" w:rsidRDefault="00AE0503" w:rsidP="000B4FC9">
            <w:pPr>
              <w:rPr>
                <w:rFonts w:cs="Arial"/>
                <w:noProof/>
                <w:sz w:val="18"/>
                <w:szCs w:val="18"/>
                <w:lang w:eastAsia="it-IT"/>
              </w:rPr>
            </w:pPr>
            <w:r w:rsidRPr="00AE0503">
              <w:rPr>
                <w:sz w:val="18"/>
                <w:szCs w:val="18"/>
              </w:rPr>
              <w:t xml:space="preserve">General </w:t>
            </w:r>
            <w:proofErr w:type="spellStart"/>
            <w:r w:rsidRPr="00AE0503">
              <w:rPr>
                <w:sz w:val="18"/>
                <w:szCs w:val="18"/>
              </w:rPr>
              <w:t>Counsel</w:t>
            </w:r>
            <w:proofErr w:type="spellEnd"/>
          </w:p>
        </w:tc>
        <w:tc>
          <w:tcPr>
            <w:tcW w:w="716" w:type="pct"/>
            <w:vAlign w:val="center"/>
          </w:tcPr>
          <w:p w14:paraId="6B9C1DA0" w14:textId="2BA987F5" w:rsidR="00AE0503" w:rsidRPr="00631D86" w:rsidRDefault="00AE0503" w:rsidP="000B4FC9">
            <w:pPr>
              <w:rPr>
                <w:rFonts w:cs="Arial"/>
                <w:noProof/>
                <w:sz w:val="18"/>
                <w:szCs w:val="18"/>
                <w:lang w:eastAsia="it-IT"/>
              </w:rPr>
            </w:pPr>
            <w:r w:rsidRPr="00631D86">
              <w:rPr>
                <w:rFonts w:cs="Arial"/>
                <w:sz w:val="18"/>
                <w:szCs w:val="18"/>
              </w:rPr>
              <w:t xml:space="preserve">Delibera del </w:t>
            </w:r>
            <w:proofErr w:type="spellStart"/>
            <w:r w:rsidRPr="00631D86">
              <w:rPr>
                <w:rFonts w:cs="Arial"/>
                <w:sz w:val="18"/>
                <w:szCs w:val="18"/>
              </w:rPr>
              <w:t>CdA</w:t>
            </w:r>
            <w:proofErr w:type="spellEnd"/>
            <w:r w:rsidRPr="00631D86">
              <w:rPr>
                <w:rFonts w:cs="Arial"/>
                <w:sz w:val="18"/>
                <w:szCs w:val="18"/>
              </w:rPr>
              <w:t xml:space="preserve"> del</w:t>
            </w:r>
            <w:r>
              <w:rPr>
                <w:rFonts w:cs="Arial"/>
                <w:sz w:val="18"/>
                <w:szCs w:val="18"/>
              </w:rPr>
              <w:t xml:space="preserve"> 28</w:t>
            </w:r>
            <w:r w:rsidRPr="00631D86">
              <w:rPr>
                <w:rFonts w:cs="Arial"/>
                <w:sz w:val="18"/>
                <w:szCs w:val="18"/>
              </w:rPr>
              <w:t xml:space="preserve"> novembre 201</w:t>
            </w: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597" w:type="pct"/>
            <w:vAlign w:val="center"/>
          </w:tcPr>
          <w:p w14:paraId="5F296D5F" w14:textId="0EF2C09A" w:rsidR="00AE0503" w:rsidRPr="00226A6F" w:rsidRDefault="00AE0503" w:rsidP="000B4FC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it-IT"/>
              </w:rPr>
              <w:t>09</w:t>
            </w:r>
            <w:r w:rsidRPr="00226A6F">
              <w:rPr>
                <w:rFonts w:cstheme="minorHAnsi"/>
                <w:color w:val="000000"/>
                <w:sz w:val="18"/>
                <w:szCs w:val="18"/>
                <w:lang w:eastAsia="it-IT"/>
              </w:rPr>
              <w:t>/</w:t>
            </w:r>
            <w:r>
              <w:rPr>
                <w:rFonts w:cstheme="minorHAnsi"/>
                <w:color w:val="000000"/>
                <w:sz w:val="18"/>
                <w:szCs w:val="18"/>
                <w:lang w:eastAsia="it-IT"/>
              </w:rPr>
              <w:t>09</w:t>
            </w:r>
            <w:r w:rsidRPr="00226A6F">
              <w:rPr>
                <w:rFonts w:cstheme="minorHAnsi"/>
                <w:color w:val="000000"/>
                <w:sz w:val="18"/>
                <w:szCs w:val="18"/>
                <w:lang w:eastAsia="it-IT"/>
              </w:rPr>
              <w:t>/20</w:t>
            </w:r>
            <w:r>
              <w:rPr>
                <w:rFonts w:cstheme="minorHAnsi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582" w:type="pct"/>
            <w:gridSpan w:val="2"/>
            <w:vAlign w:val="center"/>
          </w:tcPr>
          <w:p w14:paraId="5355C514" w14:textId="77777777" w:rsidR="00AE050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D792E30" wp14:editId="4686F45D">
                  <wp:extent cx="400050" cy="361950"/>
                  <wp:effectExtent l="0" t="0" r="6350" b="6350"/>
                  <wp:docPr id="1991504391" name="Immagine 199150439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504391" name="Immagine 199150439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pct"/>
            <w:vAlign w:val="center"/>
          </w:tcPr>
          <w:p w14:paraId="1C767BDD" w14:textId="77777777" w:rsidR="00AE0503" w:rsidRDefault="00AE0503" w:rsidP="000B4FC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FD63990" wp14:editId="16A414CE">
                  <wp:extent cx="400050" cy="361950"/>
                  <wp:effectExtent l="0" t="0" r="6350" b="6350"/>
                  <wp:docPr id="719308100" name="Immagine 71930810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308100" name="Immagine 719308100">
                            <a:hlinkClick r:id="rId8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14:paraId="087AA0D5" w14:textId="7410B655" w:rsidR="00AE0503" w:rsidRPr="00226A6F" w:rsidRDefault="00AE0503" w:rsidP="000B4FC9">
            <w:pPr>
              <w:jc w:val="center"/>
              <w:rPr>
                <w:rFonts w:cs="Arial"/>
                <w:sz w:val="18"/>
                <w:szCs w:val="18"/>
              </w:rPr>
            </w:pPr>
            <w:r w:rsidRPr="00226A6F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45</w:t>
            </w:r>
            <w:r w:rsidRPr="00226A6F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</w:t>
            </w:r>
            <w:r w:rsidRPr="00226A6F">
              <w:rPr>
                <w:rFonts w:cs="Arial"/>
                <w:sz w:val="18"/>
                <w:szCs w:val="18"/>
              </w:rPr>
              <w:t>00</w:t>
            </w:r>
          </w:p>
        </w:tc>
        <w:tc>
          <w:tcPr>
            <w:tcW w:w="594" w:type="pct"/>
            <w:vAlign w:val="center"/>
          </w:tcPr>
          <w:p w14:paraId="6378D329" w14:textId="5760761E" w:rsidR="00AE0503" w:rsidRPr="00226A6F" w:rsidRDefault="00AE0503" w:rsidP="000B4FC9">
            <w:pPr>
              <w:jc w:val="center"/>
              <w:rPr>
                <w:rFonts w:cs="Arial"/>
                <w:sz w:val="18"/>
                <w:szCs w:val="18"/>
              </w:rPr>
            </w:pPr>
            <w:r w:rsidRPr="00226A6F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5.0</w:t>
            </w:r>
            <w:r w:rsidRPr="00226A6F">
              <w:rPr>
                <w:rFonts w:cs="Arial"/>
                <w:sz w:val="18"/>
                <w:szCs w:val="18"/>
              </w:rPr>
              <w:t>00</w:t>
            </w:r>
          </w:p>
        </w:tc>
      </w:tr>
    </w:tbl>
    <w:p w14:paraId="727184CB" w14:textId="77777777" w:rsidR="00226A6F" w:rsidRDefault="00226A6F"/>
    <w:p w14:paraId="2525AC22" w14:textId="77777777" w:rsidR="00226A6F" w:rsidRDefault="00226A6F" w:rsidP="00A01069">
      <w:pPr>
        <w:spacing w:after="0" w:line="240" w:lineRule="auto"/>
        <w:ind w:firstLine="1843"/>
        <w:rPr>
          <w:b/>
          <w:sz w:val="28"/>
          <w:szCs w:val="28"/>
        </w:rPr>
      </w:pPr>
    </w:p>
    <w:p w14:paraId="23B86630" w14:textId="77777777" w:rsidR="00AE0503" w:rsidRDefault="00AE0503" w:rsidP="00A01069">
      <w:pPr>
        <w:spacing w:after="0" w:line="240" w:lineRule="auto"/>
        <w:ind w:firstLine="1843"/>
        <w:rPr>
          <w:b/>
          <w:sz w:val="28"/>
          <w:szCs w:val="28"/>
        </w:rPr>
      </w:pPr>
    </w:p>
    <w:p w14:paraId="31EFA34C" w14:textId="77777777" w:rsidR="00AE0503" w:rsidRDefault="00AE0503" w:rsidP="00A01069">
      <w:pPr>
        <w:spacing w:after="0" w:line="240" w:lineRule="auto"/>
        <w:ind w:firstLine="1843"/>
        <w:rPr>
          <w:b/>
          <w:sz w:val="28"/>
          <w:szCs w:val="28"/>
        </w:rPr>
      </w:pPr>
    </w:p>
    <w:p w14:paraId="473F0B0E" w14:textId="77777777" w:rsidR="00AE0503" w:rsidRDefault="00AE0503" w:rsidP="00A01069">
      <w:pPr>
        <w:spacing w:after="0" w:line="240" w:lineRule="auto"/>
        <w:ind w:firstLine="1843"/>
        <w:rPr>
          <w:b/>
          <w:sz w:val="28"/>
          <w:szCs w:val="28"/>
        </w:rPr>
      </w:pPr>
    </w:p>
    <w:p w14:paraId="779BE2E7" w14:textId="5A0C4E53" w:rsidR="00A01069" w:rsidRDefault="004A05CA" w:rsidP="00A01069">
      <w:pPr>
        <w:spacing w:after="0" w:line="240" w:lineRule="auto"/>
        <w:ind w:firstLine="1843"/>
        <w:rPr>
          <w:b/>
          <w:sz w:val="28"/>
          <w:szCs w:val="28"/>
        </w:rPr>
      </w:pPr>
      <w:r w:rsidRPr="00252431">
        <w:rPr>
          <w:b/>
          <w:sz w:val="28"/>
          <w:szCs w:val="28"/>
        </w:rPr>
        <w:t>D</w:t>
      </w:r>
      <w:r w:rsidRPr="00423353">
        <w:rPr>
          <w:b/>
          <w:sz w:val="28"/>
          <w:szCs w:val="28"/>
        </w:rPr>
        <w:t>irigenti</w:t>
      </w:r>
      <w:r w:rsidR="008D6D90">
        <w:rPr>
          <w:b/>
          <w:sz w:val="28"/>
          <w:szCs w:val="28"/>
        </w:rPr>
        <w:t xml:space="preserve"> cessati</w:t>
      </w:r>
      <w:r w:rsidR="00A01069">
        <w:rPr>
          <w:b/>
          <w:sz w:val="28"/>
          <w:szCs w:val="28"/>
        </w:rPr>
        <w:t xml:space="preserve"> nell’anno</w:t>
      </w:r>
      <w:r w:rsidR="00226A6F">
        <w:rPr>
          <w:b/>
          <w:sz w:val="28"/>
          <w:szCs w:val="28"/>
        </w:rPr>
        <w:t xml:space="preserve"> 2019</w:t>
      </w:r>
    </w:p>
    <w:p w14:paraId="3F6B0306" w14:textId="453BD87A" w:rsidR="007D7D05" w:rsidRPr="00423353" w:rsidRDefault="007D7D05" w:rsidP="00A01069">
      <w:pPr>
        <w:spacing w:after="0" w:line="240" w:lineRule="auto"/>
        <w:ind w:firstLine="1843"/>
        <w:rPr>
          <w:sz w:val="28"/>
          <w:szCs w:val="28"/>
        </w:rPr>
      </w:pPr>
    </w:p>
    <w:tbl>
      <w:tblPr>
        <w:tblStyle w:val="Grigliatabella"/>
        <w:tblW w:w="4168" w:type="pct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1698"/>
        <w:gridCol w:w="1704"/>
        <w:gridCol w:w="1421"/>
        <w:gridCol w:w="1357"/>
        <w:gridCol w:w="29"/>
        <w:gridCol w:w="1316"/>
        <w:gridCol w:w="1547"/>
        <w:gridCol w:w="1414"/>
      </w:tblGrid>
      <w:tr w:rsidR="00A01069" w:rsidRPr="00423353" w14:paraId="2D49F8C0" w14:textId="27633D07" w:rsidTr="00E57E45">
        <w:trPr>
          <w:trHeight w:val="348"/>
          <w:jc w:val="center"/>
        </w:trPr>
        <w:tc>
          <w:tcPr>
            <w:tcW w:w="594" w:type="pct"/>
            <w:vMerge w:val="restart"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0EAA1737" w14:textId="7269405C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NOMINATIVO</w:t>
            </w:r>
          </w:p>
        </w:tc>
        <w:tc>
          <w:tcPr>
            <w:tcW w:w="713" w:type="pct"/>
            <w:vMerge w:val="restart"/>
            <w:shd w:val="clear" w:color="auto" w:fill="000099"/>
            <w:vAlign w:val="center"/>
          </w:tcPr>
          <w:p w14:paraId="468B3788" w14:textId="2F733A8A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FUNZIONE</w:t>
            </w:r>
          </w:p>
        </w:tc>
        <w:tc>
          <w:tcPr>
            <w:tcW w:w="716" w:type="pct"/>
            <w:vMerge w:val="restart"/>
            <w:shd w:val="clear" w:color="auto" w:fill="000099"/>
            <w:vAlign w:val="center"/>
          </w:tcPr>
          <w:p w14:paraId="13F1DBC5" w14:textId="6CE297AF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ATTO </w:t>
            </w:r>
          </w:p>
          <w:p w14:paraId="2E495AFE" w14:textId="2CF37C3C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NOMINA</w:t>
            </w:r>
          </w:p>
        </w:tc>
        <w:tc>
          <w:tcPr>
            <w:tcW w:w="597" w:type="pct"/>
            <w:vMerge w:val="restart"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451939DA" w14:textId="77777777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DATA </w:t>
            </w:r>
          </w:p>
          <w:p w14:paraId="4F349D16" w14:textId="5392E2F2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CESSAZIONE</w:t>
            </w:r>
          </w:p>
        </w:tc>
        <w:tc>
          <w:tcPr>
            <w:tcW w:w="570" w:type="pct"/>
            <w:vMerge w:val="restart"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4D6ED736" w14:textId="02F68B85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DICHIARAZIONE</w:t>
            </w:r>
          </w:p>
        </w:tc>
        <w:tc>
          <w:tcPr>
            <w:tcW w:w="565" w:type="pct"/>
            <w:gridSpan w:val="2"/>
            <w:vMerge w:val="restart"/>
            <w:shd w:val="clear" w:color="auto" w:fill="000099"/>
            <w:vAlign w:val="center"/>
          </w:tcPr>
          <w:p w14:paraId="73D76181" w14:textId="49EE1189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CV</w:t>
            </w:r>
          </w:p>
        </w:tc>
        <w:tc>
          <w:tcPr>
            <w:tcW w:w="650" w:type="pct"/>
            <w:vMerge w:val="restart"/>
            <w:shd w:val="clear" w:color="auto" w:fill="000099"/>
            <w:vAlign w:val="center"/>
          </w:tcPr>
          <w:p w14:paraId="66A07C53" w14:textId="4B54B014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RETR. FISSA</w:t>
            </w:r>
          </w:p>
        </w:tc>
        <w:tc>
          <w:tcPr>
            <w:tcW w:w="594" w:type="pct"/>
            <w:vMerge w:val="restart"/>
            <w:shd w:val="clear" w:color="auto" w:fill="000099"/>
            <w:vAlign w:val="center"/>
          </w:tcPr>
          <w:p w14:paraId="2117D3FA" w14:textId="77777777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RETR.</w:t>
            </w:r>
          </w:p>
          <w:p w14:paraId="5013BF4F" w14:textId="2A2BD4BF" w:rsidR="00A01069" w:rsidRPr="00E57E45" w:rsidRDefault="00A01069" w:rsidP="008D6D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VARIABILE* </w:t>
            </w:r>
          </w:p>
        </w:tc>
      </w:tr>
      <w:tr w:rsidR="00A01069" w:rsidRPr="00423353" w14:paraId="74F8EE55" w14:textId="788389D7" w:rsidTr="00E57E45">
        <w:trPr>
          <w:trHeight w:val="498"/>
          <w:jc w:val="center"/>
        </w:trPr>
        <w:tc>
          <w:tcPr>
            <w:tcW w:w="594" w:type="pct"/>
            <w:vMerge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4793759D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pct"/>
            <w:vMerge/>
            <w:shd w:val="clear" w:color="auto" w:fill="000099"/>
            <w:vAlign w:val="center"/>
          </w:tcPr>
          <w:p w14:paraId="7F13DF9F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vMerge/>
            <w:shd w:val="clear" w:color="auto" w:fill="000099"/>
            <w:vAlign w:val="center"/>
          </w:tcPr>
          <w:p w14:paraId="3876E3ED" w14:textId="38194C83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4412DD07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right w:val="single" w:sz="4" w:space="0" w:color="FFFFFF" w:themeColor="background1"/>
            </w:tcBorders>
            <w:shd w:val="clear" w:color="auto" w:fill="000099"/>
          </w:tcPr>
          <w:p w14:paraId="22B63EE5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vMerge/>
            <w:shd w:val="clear" w:color="auto" w:fill="000099"/>
          </w:tcPr>
          <w:p w14:paraId="18C8407B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shd w:val="clear" w:color="auto" w:fill="000099"/>
          </w:tcPr>
          <w:p w14:paraId="48A0391E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4" w:type="pct"/>
            <w:vMerge/>
            <w:shd w:val="clear" w:color="auto" w:fill="000099"/>
          </w:tcPr>
          <w:p w14:paraId="58133523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1069" w:rsidRPr="00423353" w14:paraId="45DEE982" w14:textId="77777777" w:rsidTr="00E57E45">
        <w:trPr>
          <w:trHeight w:val="412"/>
          <w:jc w:val="center"/>
        </w:trPr>
        <w:tc>
          <w:tcPr>
            <w:tcW w:w="594" w:type="pct"/>
            <w:vMerge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075FC63D" w14:textId="59E99E42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pct"/>
            <w:vMerge/>
            <w:shd w:val="clear" w:color="auto" w:fill="000099"/>
            <w:vAlign w:val="center"/>
          </w:tcPr>
          <w:p w14:paraId="1894A368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vMerge/>
            <w:shd w:val="clear" w:color="auto" w:fill="000099"/>
            <w:vAlign w:val="center"/>
          </w:tcPr>
          <w:p w14:paraId="0044C976" w14:textId="320E2C33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69F1694A" w14:textId="36938B6B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right w:val="single" w:sz="4" w:space="0" w:color="FFFFFF" w:themeColor="background1"/>
            </w:tcBorders>
            <w:shd w:val="clear" w:color="auto" w:fill="000099"/>
          </w:tcPr>
          <w:p w14:paraId="19BFD978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vMerge/>
            <w:shd w:val="clear" w:color="auto" w:fill="000099"/>
          </w:tcPr>
          <w:p w14:paraId="2022397E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shd w:val="clear" w:color="auto" w:fill="000099"/>
          </w:tcPr>
          <w:p w14:paraId="596528F8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4" w:type="pct"/>
            <w:vMerge/>
            <w:shd w:val="clear" w:color="auto" w:fill="000099"/>
          </w:tcPr>
          <w:p w14:paraId="7FDD775A" w14:textId="77777777" w:rsidR="00A01069" w:rsidRPr="00423353" w:rsidRDefault="00A01069" w:rsidP="008D6D9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6A6F" w:rsidRPr="00423353" w14:paraId="72246C66" w14:textId="77777777" w:rsidTr="00E57E45">
        <w:trPr>
          <w:trHeight w:val="544"/>
          <w:jc w:val="center"/>
        </w:trPr>
        <w:tc>
          <w:tcPr>
            <w:tcW w:w="594" w:type="pct"/>
            <w:tcBorders>
              <w:left w:val="single" w:sz="4" w:space="0" w:color="auto"/>
            </w:tcBorders>
            <w:vAlign w:val="center"/>
          </w:tcPr>
          <w:p w14:paraId="63CD8A5B" w14:textId="5C097B9B" w:rsidR="00226A6F" w:rsidRPr="00631D86" w:rsidRDefault="00226A6F" w:rsidP="00226A6F">
            <w:pPr>
              <w:rPr>
                <w:rFonts w:cs="Arial"/>
                <w:sz w:val="18"/>
                <w:szCs w:val="18"/>
              </w:rPr>
            </w:pPr>
            <w:r w:rsidRPr="00631D86">
              <w:rPr>
                <w:rFonts w:cs="Arial"/>
                <w:sz w:val="18"/>
                <w:szCs w:val="18"/>
              </w:rPr>
              <w:t>Alessia Donati</w:t>
            </w:r>
          </w:p>
        </w:tc>
        <w:tc>
          <w:tcPr>
            <w:tcW w:w="713" w:type="pct"/>
            <w:vAlign w:val="center"/>
          </w:tcPr>
          <w:p w14:paraId="4F439E5E" w14:textId="466EA610" w:rsidR="00226A6F" w:rsidRPr="00631D86" w:rsidRDefault="00226A6F" w:rsidP="00226A6F">
            <w:pPr>
              <w:rPr>
                <w:rFonts w:cs="Arial"/>
                <w:noProof/>
                <w:sz w:val="18"/>
                <w:szCs w:val="18"/>
                <w:lang w:eastAsia="it-IT"/>
              </w:rPr>
            </w:pPr>
            <w:r w:rsidRPr="00631D86">
              <w:rPr>
                <w:rFonts w:cs="Arial"/>
                <w:sz w:val="18"/>
                <w:szCs w:val="18"/>
              </w:rPr>
              <w:t>Responsabile Affari Legali e Societari</w:t>
            </w:r>
          </w:p>
        </w:tc>
        <w:tc>
          <w:tcPr>
            <w:tcW w:w="716" w:type="pct"/>
            <w:vAlign w:val="center"/>
          </w:tcPr>
          <w:p w14:paraId="5F41AABC" w14:textId="112878FE" w:rsidR="00226A6F" w:rsidRPr="00631D86" w:rsidRDefault="00226A6F" w:rsidP="00226A6F">
            <w:pPr>
              <w:rPr>
                <w:rFonts w:cs="Arial"/>
                <w:noProof/>
                <w:sz w:val="18"/>
                <w:szCs w:val="18"/>
                <w:lang w:eastAsia="it-IT"/>
              </w:rPr>
            </w:pPr>
            <w:r w:rsidRPr="00631D86">
              <w:rPr>
                <w:rFonts w:cs="Arial"/>
                <w:sz w:val="18"/>
                <w:szCs w:val="18"/>
              </w:rPr>
              <w:t>Delibera del CdA dell’11 novembre 2013</w:t>
            </w:r>
          </w:p>
        </w:tc>
        <w:tc>
          <w:tcPr>
            <w:tcW w:w="597" w:type="pct"/>
            <w:vAlign w:val="center"/>
          </w:tcPr>
          <w:p w14:paraId="753FDACA" w14:textId="1634B76D" w:rsidR="00226A6F" w:rsidRPr="00226A6F" w:rsidRDefault="00226A6F" w:rsidP="00226A6F">
            <w:pPr>
              <w:jc w:val="center"/>
              <w:rPr>
                <w:rFonts w:cs="Arial"/>
                <w:sz w:val="18"/>
                <w:szCs w:val="18"/>
              </w:rPr>
            </w:pPr>
            <w:r w:rsidRPr="00226A6F">
              <w:rPr>
                <w:rFonts w:cstheme="minorHAnsi"/>
                <w:color w:val="000000"/>
                <w:sz w:val="18"/>
                <w:szCs w:val="18"/>
                <w:lang w:eastAsia="it-IT"/>
              </w:rPr>
              <w:t>31/12/2019</w:t>
            </w:r>
          </w:p>
        </w:tc>
        <w:tc>
          <w:tcPr>
            <w:tcW w:w="582" w:type="pct"/>
            <w:gridSpan w:val="2"/>
            <w:vAlign w:val="center"/>
          </w:tcPr>
          <w:p w14:paraId="45D46EE6" w14:textId="2BE5FF56" w:rsidR="00226A6F" w:rsidRDefault="00E57E45" w:rsidP="00226A6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3181421C" wp14:editId="08BE53CC">
                  <wp:extent cx="400050" cy="361950"/>
                  <wp:effectExtent l="0" t="0" r="0" b="0"/>
                  <wp:docPr id="22" name="Immagine 2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magine 22">
                            <a:hlinkClick r:id="rId9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pct"/>
            <w:vAlign w:val="center"/>
          </w:tcPr>
          <w:p w14:paraId="2DEE9069" w14:textId="0F4B0D44" w:rsidR="00226A6F" w:rsidRDefault="00E57E45" w:rsidP="00226A6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D48AA11" wp14:editId="08A17B46">
                  <wp:extent cx="400050" cy="361950"/>
                  <wp:effectExtent l="0" t="0" r="0" b="0"/>
                  <wp:docPr id="7" name="Immagine 7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7">
                            <a:hlinkClick r:id="rId10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vAlign w:val="center"/>
          </w:tcPr>
          <w:p w14:paraId="2387F60B" w14:textId="0C4093AA" w:rsidR="00226A6F" w:rsidRPr="00226A6F" w:rsidRDefault="00226A6F" w:rsidP="00226A6F">
            <w:pPr>
              <w:jc w:val="center"/>
              <w:rPr>
                <w:rFonts w:cs="Arial"/>
                <w:sz w:val="18"/>
                <w:szCs w:val="18"/>
              </w:rPr>
            </w:pPr>
            <w:r w:rsidRPr="00226A6F">
              <w:rPr>
                <w:rFonts w:cs="Arial"/>
                <w:sz w:val="18"/>
                <w:szCs w:val="18"/>
              </w:rPr>
              <w:t>132.400</w:t>
            </w:r>
          </w:p>
        </w:tc>
        <w:tc>
          <w:tcPr>
            <w:tcW w:w="594" w:type="pct"/>
            <w:vAlign w:val="center"/>
          </w:tcPr>
          <w:p w14:paraId="7780C31E" w14:textId="246D9390" w:rsidR="00226A6F" w:rsidRPr="00226A6F" w:rsidRDefault="00226A6F" w:rsidP="00226A6F">
            <w:pPr>
              <w:jc w:val="center"/>
              <w:rPr>
                <w:rFonts w:cs="Arial"/>
                <w:sz w:val="18"/>
                <w:szCs w:val="18"/>
              </w:rPr>
            </w:pPr>
            <w:r w:rsidRPr="00226A6F">
              <w:rPr>
                <w:rFonts w:cs="Arial"/>
                <w:sz w:val="18"/>
                <w:szCs w:val="18"/>
              </w:rPr>
              <w:t>22.500</w:t>
            </w:r>
          </w:p>
        </w:tc>
      </w:tr>
      <w:bookmarkEnd w:id="0"/>
    </w:tbl>
    <w:p w14:paraId="455711C4" w14:textId="425F1FBD" w:rsidR="00BD7252" w:rsidRDefault="00BD7252" w:rsidP="00347E33">
      <w:pPr>
        <w:autoSpaceDE w:val="0"/>
        <w:autoSpaceDN w:val="0"/>
        <w:adjustRightInd w:val="0"/>
        <w:spacing w:after="0" w:line="240" w:lineRule="auto"/>
        <w:jc w:val="both"/>
      </w:pPr>
    </w:p>
    <w:p w14:paraId="7F920522" w14:textId="77777777" w:rsidR="00226A6F" w:rsidRDefault="00226A6F" w:rsidP="00226A6F">
      <w:pPr>
        <w:spacing w:after="0" w:line="240" w:lineRule="auto"/>
        <w:rPr>
          <w:b/>
          <w:sz w:val="28"/>
          <w:szCs w:val="28"/>
        </w:rPr>
      </w:pPr>
    </w:p>
    <w:p w14:paraId="50A1D518" w14:textId="77777777" w:rsidR="00226A6F" w:rsidRDefault="00226A6F" w:rsidP="00226A6F">
      <w:pPr>
        <w:spacing w:after="0" w:line="240" w:lineRule="auto"/>
        <w:rPr>
          <w:b/>
          <w:sz w:val="28"/>
          <w:szCs w:val="28"/>
        </w:rPr>
      </w:pPr>
    </w:p>
    <w:p w14:paraId="46A67934" w14:textId="77777777" w:rsidR="00AE0503" w:rsidRDefault="00AE0503" w:rsidP="00226A6F">
      <w:pPr>
        <w:spacing w:after="0" w:line="240" w:lineRule="auto"/>
        <w:rPr>
          <w:b/>
          <w:sz w:val="28"/>
          <w:szCs w:val="28"/>
        </w:rPr>
      </w:pPr>
    </w:p>
    <w:p w14:paraId="2666EB00" w14:textId="77777777" w:rsidR="00AE0503" w:rsidRDefault="00AE0503" w:rsidP="00226A6F">
      <w:pPr>
        <w:spacing w:after="0" w:line="240" w:lineRule="auto"/>
        <w:rPr>
          <w:b/>
          <w:sz w:val="28"/>
          <w:szCs w:val="28"/>
        </w:rPr>
      </w:pPr>
    </w:p>
    <w:p w14:paraId="49F49479" w14:textId="77777777" w:rsidR="00AE0503" w:rsidRDefault="00AE0503" w:rsidP="00226A6F">
      <w:pPr>
        <w:spacing w:after="0" w:line="240" w:lineRule="auto"/>
        <w:rPr>
          <w:b/>
          <w:sz w:val="28"/>
          <w:szCs w:val="28"/>
        </w:rPr>
      </w:pPr>
    </w:p>
    <w:p w14:paraId="1D8A8051" w14:textId="77777777" w:rsidR="00AE0503" w:rsidRDefault="00AE0503" w:rsidP="00226A6F">
      <w:pPr>
        <w:spacing w:after="0" w:line="240" w:lineRule="auto"/>
        <w:rPr>
          <w:b/>
          <w:sz w:val="28"/>
          <w:szCs w:val="28"/>
        </w:rPr>
      </w:pPr>
    </w:p>
    <w:p w14:paraId="37025177" w14:textId="1FDBDC5E" w:rsidR="00A01069" w:rsidRPr="00423353" w:rsidRDefault="00A01069" w:rsidP="00A01069">
      <w:pPr>
        <w:spacing w:after="0" w:line="240" w:lineRule="auto"/>
        <w:ind w:firstLine="1843"/>
        <w:rPr>
          <w:sz w:val="28"/>
          <w:szCs w:val="28"/>
        </w:rPr>
      </w:pPr>
      <w:r w:rsidRPr="00252431">
        <w:rPr>
          <w:b/>
          <w:sz w:val="28"/>
          <w:szCs w:val="28"/>
        </w:rPr>
        <w:t>D</w:t>
      </w:r>
      <w:r w:rsidRPr="00423353">
        <w:rPr>
          <w:b/>
          <w:sz w:val="28"/>
          <w:szCs w:val="28"/>
        </w:rPr>
        <w:t>irigenti</w:t>
      </w:r>
      <w:r>
        <w:rPr>
          <w:b/>
          <w:sz w:val="28"/>
          <w:szCs w:val="28"/>
        </w:rPr>
        <w:t xml:space="preserve"> cessati nell’anno </w:t>
      </w:r>
      <w:r w:rsidR="00226A6F">
        <w:rPr>
          <w:b/>
          <w:sz w:val="28"/>
          <w:szCs w:val="28"/>
        </w:rPr>
        <w:t>2015</w:t>
      </w:r>
    </w:p>
    <w:p w14:paraId="56A30E33" w14:textId="6EFC182C" w:rsidR="00A01069" w:rsidRDefault="00A01069" w:rsidP="00347E33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Grigliatabella"/>
        <w:tblW w:w="4168" w:type="pct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1697"/>
        <w:gridCol w:w="1704"/>
        <w:gridCol w:w="1416"/>
        <w:gridCol w:w="1421"/>
        <w:gridCol w:w="1276"/>
        <w:gridCol w:w="1559"/>
        <w:gridCol w:w="1414"/>
      </w:tblGrid>
      <w:tr w:rsidR="00A01069" w:rsidRPr="00423353" w14:paraId="48F08BF0" w14:textId="77777777" w:rsidTr="00327FC1">
        <w:trPr>
          <w:trHeight w:val="348"/>
          <w:jc w:val="center"/>
        </w:trPr>
        <w:tc>
          <w:tcPr>
            <w:tcW w:w="594" w:type="pct"/>
            <w:vMerge w:val="restart"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66051BA2" w14:textId="77777777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NOMINATIVO</w:t>
            </w:r>
          </w:p>
        </w:tc>
        <w:tc>
          <w:tcPr>
            <w:tcW w:w="713" w:type="pct"/>
            <w:vMerge w:val="restart"/>
            <w:shd w:val="clear" w:color="auto" w:fill="000099"/>
            <w:vAlign w:val="center"/>
          </w:tcPr>
          <w:p w14:paraId="6D02160D" w14:textId="77777777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FUNZIONE</w:t>
            </w:r>
          </w:p>
        </w:tc>
        <w:tc>
          <w:tcPr>
            <w:tcW w:w="716" w:type="pct"/>
            <w:vMerge w:val="restart"/>
            <w:shd w:val="clear" w:color="auto" w:fill="000099"/>
            <w:vAlign w:val="center"/>
          </w:tcPr>
          <w:p w14:paraId="32EA0028" w14:textId="77777777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ATTO </w:t>
            </w:r>
          </w:p>
          <w:p w14:paraId="5614C304" w14:textId="77777777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NOMINA</w:t>
            </w:r>
          </w:p>
        </w:tc>
        <w:tc>
          <w:tcPr>
            <w:tcW w:w="595" w:type="pct"/>
            <w:vMerge w:val="restart"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758A4B0A" w14:textId="77777777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DATA </w:t>
            </w:r>
          </w:p>
          <w:p w14:paraId="556DAFA0" w14:textId="77777777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CESSAZIONE</w:t>
            </w:r>
          </w:p>
        </w:tc>
        <w:tc>
          <w:tcPr>
            <w:tcW w:w="597" w:type="pct"/>
            <w:vMerge w:val="restart"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6BF763AA" w14:textId="7F942072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DICHIARAZIONE</w:t>
            </w:r>
            <w:r w:rsidR="00E57E45" w:rsidRPr="00E57E45">
              <w:rPr>
                <w:rFonts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36" w:type="pct"/>
            <w:vMerge w:val="restart"/>
            <w:shd w:val="clear" w:color="auto" w:fill="000099"/>
            <w:vAlign w:val="center"/>
          </w:tcPr>
          <w:p w14:paraId="0CB76919" w14:textId="70ADB696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CV</w:t>
            </w:r>
            <w:r w:rsidR="00E57E45" w:rsidRPr="00E57E45">
              <w:rPr>
                <w:rFonts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655" w:type="pct"/>
            <w:vMerge w:val="restart"/>
            <w:shd w:val="clear" w:color="auto" w:fill="000099"/>
            <w:vAlign w:val="center"/>
          </w:tcPr>
          <w:p w14:paraId="73478CC4" w14:textId="53429E63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RETR. FISSA</w:t>
            </w:r>
            <w:r w:rsidR="00E57E45" w:rsidRPr="00E57E45">
              <w:rPr>
                <w:rFonts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94" w:type="pct"/>
            <w:vMerge w:val="restart"/>
            <w:shd w:val="clear" w:color="auto" w:fill="000099"/>
            <w:vAlign w:val="center"/>
          </w:tcPr>
          <w:p w14:paraId="1AF02D3F" w14:textId="77777777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>RETR.</w:t>
            </w:r>
          </w:p>
          <w:p w14:paraId="0B048F0D" w14:textId="77777777" w:rsidR="00A01069" w:rsidRPr="00E57E45" w:rsidRDefault="00A01069" w:rsidP="00610C9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57E45">
              <w:rPr>
                <w:rFonts w:cs="Arial"/>
                <w:b/>
                <w:bCs/>
                <w:sz w:val="16"/>
                <w:szCs w:val="16"/>
              </w:rPr>
              <w:t xml:space="preserve">VARIABILE* </w:t>
            </w:r>
          </w:p>
        </w:tc>
      </w:tr>
      <w:tr w:rsidR="00A01069" w:rsidRPr="00423353" w14:paraId="0028B6E9" w14:textId="77777777" w:rsidTr="00327FC1">
        <w:trPr>
          <w:trHeight w:val="498"/>
          <w:jc w:val="center"/>
        </w:trPr>
        <w:tc>
          <w:tcPr>
            <w:tcW w:w="594" w:type="pct"/>
            <w:vMerge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4F354217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pct"/>
            <w:vMerge/>
            <w:shd w:val="clear" w:color="auto" w:fill="000099"/>
            <w:vAlign w:val="center"/>
          </w:tcPr>
          <w:p w14:paraId="49354645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vMerge/>
            <w:shd w:val="clear" w:color="auto" w:fill="000099"/>
            <w:vAlign w:val="center"/>
          </w:tcPr>
          <w:p w14:paraId="6D0FFE05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1990FAC8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right w:val="single" w:sz="4" w:space="0" w:color="FFFFFF" w:themeColor="background1"/>
            </w:tcBorders>
            <w:shd w:val="clear" w:color="auto" w:fill="000099"/>
          </w:tcPr>
          <w:p w14:paraId="69F192F6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pct"/>
            <w:vMerge/>
            <w:shd w:val="clear" w:color="auto" w:fill="000099"/>
          </w:tcPr>
          <w:p w14:paraId="739FCC11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pct"/>
            <w:vMerge/>
            <w:shd w:val="clear" w:color="auto" w:fill="000099"/>
          </w:tcPr>
          <w:p w14:paraId="5464AD2C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4" w:type="pct"/>
            <w:vMerge/>
            <w:shd w:val="clear" w:color="auto" w:fill="000099"/>
          </w:tcPr>
          <w:p w14:paraId="35545AB6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1069" w:rsidRPr="00423353" w14:paraId="7D7E2557" w14:textId="77777777" w:rsidTr="00327FC1">
        <w:trPr>
          <w:trHeight w:val="412"/>
          <w:jc w:val="center"/>
        </w:trPr>
        <w:tc>
          <w:tcPr>
            <w:tcW w:w="594" w:type="pct"/>
            <w:vMerge/>
            <w:tcBorders>
              <w:left w:val="single" w:sz="4" w:space="0" w:color="auto"/>
            </w:tcBorders>
            <w:shd w:val="clear" w:color="auto" w:fill="000099"/>
            <w:vAlign w:val="center"/>
          </w:tcPr>
          <w:p w14:paraId="34FDC45D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pct"/>
            <w:vMerge/>
            <w:shd w:val="clear" w:color="auto" w:fill="000099"/>
            <w:vAlign w:val="center"/>
          </w:tcPr>
          <w:p w14:paraId="0662F4B7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pct"/>
            <w:vMerge/>
            <w:shd w:val="clear" w:color="auto" w:fill="000099"/>
            <w:vAlign w:val="center"/>
          </w:tcPr>
          <w:p w14:paraId="08997DAF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right w:val="single" w:sz="4" w:space="0" w:color="FFFFFF" w:themeColor="background1"/>
            </w:tcBorders>
            <w:shd w:val="clear" w:color="auto" w:fill="000099"/>
            <w:vAlign w:val="center"/>
          </w:tcPr>
          <w:p w14:paraId="0377529B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right w:val="single" w:sz="4" w:space="0" w:color="FFFFFF" w:themeColor="background1"/>
            </w:tcBorders>
            <w:shd w:val="clear" w:color="auto" w:fill="000099"/>
          </w:tcPr>
          <w:p w14:paraId="13A8C859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pct"/>
            <w:vMerge/>
            <w:shd w:val="clear" w:color="auto" w:fill="000099"/>
          </w:tcPr>
          <w:p w14:paraId="4D1AAF1C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pct"/>
            <w:vMerge/>
            <w:shd w:val="clear" w:color="auto" w:fill="000099"/>
          </w:tcPr>
          <w:p w14:paraId="13BCA888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4" w:type="pct"/>
            <w:vMerge/>
            <w:shd w:val="clear" w:color="auto" w:fill="000099"/>
          </w:tcPr>
          <w:p w14:paraId="479A1756" w14:textId="77777777" w:rsidR="00A01069" w:rsidRPr="00423353" w:rsidRDefault="00A01069" w:rsidP="00610C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27FC1" w:rsidRPr="00423353" w14:paraId="539C3742" w14:textId="77777777" w:rsidTr="00226A6F">
        <w:trPr>
          <w:trHeight w:val="553"/>
          <w:jc w:val="center"/>
        </w:trPr>
        <w:tc>
          <w:tcPr>
            <w:tcW w:w="594" w:type="pct"/>
            <w:tcBorders>
              <w:left w:val="single" w:sz="4" w:space="0" w:color="auto"/>
            </w:tcBorders>
            <w:vAlign w:val="center"/>
          </w:tcPr>
          <w:p w14:paraId="6B6B7868" w14:textId="6CAE681B" w:rsidR="00327FC1" w:rsidRPr="00226A6F" w:rsidRDefault="00327FC1" w:rsidP="00327FC1">
            <w:pPr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sz w:val="18"/>
                <w:szCs w:val="18"/>
              </w:rPr>
              <w:t>Sergio Schisani</w:t>
            </w:r>
          </w:p>
        </w:tc>
        <w:tc>
          <w:tcPr>
            <w:tcW w:w="713" w:type="pct"/>
            <w:vAlign w:val="center"/>
          </w:tcPr>
          <w:p w14:paraId="14F72D16" w14:textId="79DCC087" w:rsidR="00327FC1" w:rsidRPr="00226A6F" w:rsidRDefault="00327FC1" w:rsidP="00327FC1">
            <w:pPr>
              <w:rPr>
                <w:rFonts w:cstheme="minorHAnsi"/>
                <w:noProof/>
                <w:sz w:val="18"/>
                <w:szCs w:val="18"/>
                <w:lang w:eastAsia="it-IT"/>
              </w:rPr>
            </w:pPr>
            <w:r w:rsidRPr="00226A6F">
              <w:rPr>
                <w:rFonts w:cstheme="minorHAnsi"/>
                <w:sz w:val="18"/>
                <w:szCs w:val="18"/>
              </w:rPr>
              <w:t>Responsabile Gestione Fondi</w:t>
            </w:r>
          </w:p>
        </w:tc>
        <w:tc>
          <w:tcPr>
            <w:tcW w:w="716" w:type="pct"/>
            <w:vAlign w:val="center"/>
          </w:tcPr>
          <w:p w14:paraId="24D2EA77" w14:textId="77777777" w:rsidR="00327FC1" w:rsidRPr="00226A6F" w:rsidRDefault="00327FC1" w:rsidP="00327FC1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226A6F">
              <w:rPr>
                <w:rFonts w:cstheme="minorHAnsi"/>
                <w:kern w:val="0"/>
                <w:sz w:val="18"/>
                <w:szCs w:val="18"/>
              </w:rPr>
              <w:t>Delibera del CdA</w:t>
            </w:r>
          </w:p>
          <w:p w14:paraId="58949CEA" w14:textId="4A798E9A" w:rsidR="00327FC1" w:rsidRPr="00226A6F" w:rsidRDefault="00327FC1" w:rsidP="00327FC1">
            <w:pPr>
              <w:rPr>
                <w:rFonts w:cstheme="minorHAnsi"/>
                <w:noProof/>
                <w:sz w:val="18"/>
                <w:szCs w:val="18"/>
                <w:lang w:eastAsia="it-IT"/>
              </w:rPr>
            </w:pPr>
            <w:r w:rsidRPr="00226A6F">
              <w:rPr>
                <w:rFonts w:cstheme="minorHAnsi"/>
                <w:kern w:val="0"/>
                <w:sz w:val="18"/>
                <w:szCs w:val="18"/>
              </w:rPr>
              <w:t>del 16 gennaio 2015</w:t>
            </w:r>
          </w:p>
        </w:tc>
        <w:tc>
          <w:tcPr>
            <w:tcW w:w="595" w:type="pct"/>
            <w:vAlign w:val="center"/>
          </w:tcPr>
          <w:p w14:paraId="5854A8FA" w14:textId="067B3BA2" w:rsidR="00327FC1" w:rsidRPr="00226A6F" w:rsidRDefault="00226A6F" w:rsidP="00327F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color w:val="000000"/>
                <w:sz w:val="18"/>
                <w:szCs w:val="18"/>
                <w:lang w:eastAsia="it-IT"/>
              </w:rPr>
              <w:t>26/06/2015</w:t>
            </w:r>
          </w:p>
        </w:tc>
        <w:tc>
          <w:tcPr>
            <w:tcW w:w="597" w:type="pct"/>
            <w:vAlign w:val="center"/>
          </w:tcPr>
          <w:p w14:paraId="42E37535" w14:textId="557C64CB" w:rsidR="00327FC1" w:rsidRDefault="00226A6F" w:rsidP="00327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2B144BCB" w14:textId="2033B024" w:rsidR="00327FC1" w:rsidRDefault="00226A6F" w:rsidP="00327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655" w:type="pct"/>
            <w:vAlign w:val="center"/>
          </w:tcPr>
          <w:p w14:paraId="44AC86E8" w14:textId="79F91A3C" w:rsidR="00327FC1" w:rsidRDefault="00226A6F" w:rsidP="00327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94" w:type="pct"/>
            <w:vAlign w:val="center"/>
          </w:tcPr>
          <w:p w14:paraId="29C05C28" w14:textId="647062BC" w:rsidR="00327FC1" w:rsidRDefault="00226A6F" w:rsidP="00327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27FC1" w:rsidRPr="00423353" w14:paraId="52785B6E" w14:textId="77777777" w:rsidTr="00226A6F">
        <w:trPr>
          <w:trHeight w:val="560"/>
          <w:jc w:val="center"/>
        </w:trPr>
        <w:tc>
          <w:tcPr>
            <w:tcW w:w="594" w:type="pct"/>
            <w:tcBorders>
              <w:left w:val="single" w:sz="4" w:space="0" w:color="auto"/>
            </w:tcBorders>
            <w:vAlign w:val="center"/>
          </w:tcPr>
          <w:p w14:paraId="2B00B8D1" w14:textId="7702984C" w:rsidR="00327FC1" w:rsidRPr="00226A6F" w:rsidRDefault="00327FC1" w:rsidP="00327FC1">
            <w:pPr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sz w:val="18"/>
                <w:szCs w:val="18"/>
              </w:rPr>
              <w:t>Valentino Benedetti</w:t>
            </w:r>
          </w:p>
        </w:tc>
        <w:tc>
          <w:tcPr>
            <w:tcW w:w="713" w:type="pct"/>
            <w:vAlign w:val="center"/>
          </w:tcPr>
          <w:p w14:paraId="3999A3AE" w14:textId="77777777" w:rsidR="00327FC1" w:rsidRPr="00226A6F" w:rsidRDefault="00327FC1" w:rsidP="00327FC1">
            <w:pPr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sz w:val="18"/>
                <w:szCs w:val="18"/>
              </w:rPr>
              <w:t>Responsabile</w:t>
            </w:r>
          </w:p>
          <w:p w14:paraId="55BEFB99" w14:textId="56291EA7" w:rsidR="00327FC1" w:rsidRPr="00226A6F" w:rsidRDefault="00327FC1" w:rsidP="00327FC1">
            <w:pPr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sz w:val="18"/>
                <w:szCs w:val="18"/>
              </w:rPr>
              <w:t xml:space="preserve">Amministrazione, Pianificazione e Controllo </w:t>
            </w:r>
          </w:p>
        </w:tc>
        <w:tc>
          <w:tcPr>
            <w:tcW w:w="716" w:type="pct"/>
            <w:vAlign w:val="center"/>
          </w:tcPr>
          <w:p w14:paraId="0289E1B6" w14:textId="77777777" w:rsidR="00327FC1" w:rsidRPr="00226A6F" w:rsidRDefault="00327FC1" w:rsidP="00327FC1">
            <w:pPr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sz w:val="18"/>
                <w:szCs w:val="18"/>
              </w:rPr>
              <w:t>Delibera del CdA</w:t>
            </w:r>
          </w:p>
          <w:p w14:paraId="7EA4ABF3" w14:textId="77777777" w:rsidR="00327FC1" w:rsidRPr="00226A6F" w:rsidRDefault="00327FC1" w:rsidP="00327FC1">
            <w:pPr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sz w:val="18"/>
                <w:szCs w:val="18"/>
              </w:rPr>
              <w:t>dell’11 novembre</w:t>
            </w:r>
          </w:p>
          <w:p w14:paraId="20E74854" w14:textId="0E658943" w:rsidR="00327FC1" w:rsidRPr="00226A6F" w:rsidRDefault="00327FC1" w:rsidP="00327F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sz w:val="18"/>
                <w:szCs w:val="18"/>
              </w:rPr>
              <w:t>2013</w:t>
            </w:r>
          </w:p>
        </w:tc>
        <w:tc>
          <w:tcPr>
            <w:tcW w:w="595" w:type="pct"/>
            <w:vAlign w:val="center"/>
          </w:tcPr>
          <w:p w14:paraId="63CE8A7E" w14:textId="72C62E60" w:rsidR="00327FC1" w:rsidRPr="00226A6F" w:rsidRDefault="00226A6F" w:rsidP="00327F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6A6F">
              <w:rPr>
                <w:rFonts w:cstheme="minorHAnsi"/>
                <w:color w:val="000000"/>
                <w:sz w:val="18"/>
                <w:szCs w:val="18"/>
                <w:lang w:eastAsia="it-IT"/>
              </w:rPr>
              <w:t>31/01/2015</w:t>
            </w:r>
          </w:p>
        </w:tc>
        <w:tc>
          <w:tcPr>
            <w:tcW w:w="597" w:type="pct"/>
            <w:vAlign w:val="center"/>
          </w:tcPr>
          <w:p w14:paraId="05A3E4A9" w14:textId="08A8CB7F" w:rsidR="00327FC1" w:rsidRDefault="00226A6F" w:rsidP="00327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7B87D58C" w14:textId="4E9376CA" w:rsidR="00327FC1" w:rsidRDefault="00226A6F" w:rsidP="00327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655" w:type="pct"/>
            <w:vAlign w:val="center"/>
          </w:tcPr>
          <w:p w14:paraId="251857DE" w14:textId="062305F9" w:rsidR="00327FC1" w:rsidRDefault="00226A6F" w:rsidP="00327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94" w:type="pct"/>
            <w:vAlign w:val="center"/>
          </w:tcPr>
          <w:p w14:paraId="31EFAACD" w14:textId="4688B8B6" w:rsidR="00327FC1" w:rsidRDefault="00226A6F" w:rsidP="00327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7519829" w14:textId="7047500F" w:rsidR="00A01069" w:rsidRDefault="00A01069" w:rsidP="00347E33">
      <w:pPr>
        <w:autoSpaceDE w:val="0"/>
        <w:autoSpaceDN w:val="0"/>
        <w:adjustRightInd w:val="0"/>
        <w:spacing w:after="0" w:line="240" w:lineRule="auto"/>
        <w:jc w:val="both"/>
      </w:pPr>
    </w:p>
    <w:p w14:paraId="59288970" w14:textId="032D8248" w:rsidR="00226A6F" w:rsidRDefault="00226A6F" w:rsidP="00347E33">
      <w:pPr>
        <w:autoSpaceDE w:val="0"/>
        <w:autoSpaceDN w:val="0"/>
        <w:adjustRightInd w:val="0"/>
        <w:spacing w:after="0" w:line="240" w:lineRule="auto"/>
        <w:jc w:val="both"/>
      </w:pPr>
    </w:p>
    <w:p w14:paraId="03EBA98D" w14:textId="77777777" w:rsidR="00226A6F" w:rsidRDefault="00226A6F" w:rsidP="00347E33">
      <w:pPr>
        <w:autoSpaceDE w:val="0"/>
        <w:autoSpaceDN w:val="0"/>
        <w:adjustRightInd w:val="0"/>
        <w:spacing w:after="0" w:line="240" w:lineRule="auto"/>
        <w:jc w:val="both"/>
      </w:pPr>
    </w:p>
    <w:p w14:paraId="40409A20" w14:textId="6284112F" w:rsidR="003919D6" w:rsidRPr="003919D6" w:rsidRDefault="00E57E45" w:rsidP="003919D6">
      <w:pPr>
        <w:pStyle w:val="Corpotesto"/>
        <w:kinsoku w:val="0"/>
        <w:overflowPunct w:val="0"/>
        <w:spacing w:before="118"/>
        <w:ind w:left="708" w:firstLine="568"/>
        <w:rPr>
          <w:rFonts w:asciiTheme="minorHAnsi" w:eastAsiaTheme="minorHAnsi" w:hAnsiTheme="minorHAnsi" w:cs="Arial"/>
          <w:kern w:val="2"/>
          <w:sz w:val="18"/>
          <w:szCs w:val="18"/>
          <w:lang w:eastAsia="en-US"/>
        </w:rPr>
      </w:pPr>
      <w:r>
        <w:rPr>
          <w:rFonts w:asciiTheme="minorHAnsi" w:eastAsiaTheme="minorHAnsi" w:hAnsiTheme="minorHAnsi" w:cs="Arial"/>
          <w:kern w:val="2"/>
          <w:sz w:val="18"/>
          <w:szCs w:val="18"/>
          <w:lang w:eastAsia="en-US"/>
        </w:rPr>
        <w:t>*</w:t>
      </w:r>
      <w:r w:rsidR="003919D6" w:rsidRPr="003919D6">
        <w:rPr>
          <w:rFonts w:asciiTheme="minorHAnsi" w:eastAsiaTheme="minorHAnsi" w:hAnsiTheme="minorHAnsi" w:cs="Arial"/>
          <w:kern w:val="2"/>
          <w:sz w:val="18"/>
          <w:szCs w:val="18"/>
          <w:lang w:eastAsia="en-US"/>
        </w:rPr>
        <w:t>La documentazione è depositata presso gli archivi della Società.</w:t>
      </w:r>
    </w:p>
    <w:p w14:paraId="7D41A2B7" w14:textId="77777777" w:rsidR="00226A6F" w:rsidRDefault="00226A6F" w:rsidP="003919D6">
      <w:pPr>
        <w:autoSpaceDE w:val="0"/>
        <w:autoSpaceDN w:val="0"/>
        <w:adjustRightInd w:val="0"/>
        <w:spacing w:after="0" w:line="240" w:lineRule="auto"/>
        <w:ind w:left="568" w:firstLine="708"/>
        <w:jc w:val="both"/>
        <w:rPr>
          <w:sz w:val="16"/>
          <w:szCs w:val="16"/>
        </w:rPr>
      </w:pPr>
    </w:p>
    <w:p w14:paraId="3494A9F2" w14:textId="45873E7A" w:rsidR="0060319B" w:rsidRDefault="0060319B" w:rsidP="003919D6">
      <w:pPr>
        <w:autoSpaceDE w:val="0"/>
        <w:autoSpaceDN w:val="0"/>
        <w:adjustRightInd w:val="0"/>
        <w:spacing w:after="0" w:line="240" w:lineRule="auto"/>
        <w:ind w:left="568" w:firstLine="708"/>
        <w:jc w:val="both"/>
        <w:rPr>
          <w:sz w:val="16"/>
          <w:szCs w:val="16"/>
        </w:rPr>
      </w:pPr>
      <w:r w:rsidRPr="0089149E">
        <w:rPr>
          <w:sz w:val="16"/>
          <w:szCs w:val="16"/>
        </w:rPr>
        <w:t>Aggiorna</w:t>
      </w:r>
      <w:r w:rsidR="0036280B">
        <w:rPr>
          <w:sz w:val="16"/>
          <w:szCs w:val="16"/>
        </w:rPr>
        <w:t xml:space="preserve">to </w:t>
      </w:r>
      <w:r w:rsidR="00382DB9">
        <w:rPr>
          <w:sz w:val="16"/>
          <w:szCs w:val="16"/>
        </w:rPr>
        <w:t>il 2/10/2025</w:t>
      </w:r>
    </w:p>
    <w:sectPr w:rsidR="0060319B" w:rsidSect="00A01069">
      <w:pgSz w:w="16838" w:h="11906" w:orient="landscape"/>
      <w:pgMar w:top="28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7D6"/>
    <w:multiLevelType w:val="hybridMultilevel"/>
    <w:tmpl w:val="EF1C8D38"/>
    <w:lvl w:ilvl="0" w:tplc="EFE6E2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DDC"/>
    <w:multiLevelType w:val="hybridMultilevel"/>
    <w:tmpl w:val="73143AF2"/>
    <w:lvl w:ilvl="0" w:tplc="5686AC2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3E4"/>
    <w:multiLevelType w:val="hybridMultilevel"/>
    <w:tmpl w:val="D2882AE0"/>
    <w:lvl w:ilvl="0" w:tplc="3A68F8E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57C0C"/>
    <w:multiLevelType w:val="hybridMultilevel"/>
    <w:tmpl w:val="D00E4FC6"/>
    <w:lvl w:ilvl="0" w:tplc="DFB837C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C24EB"/>
    <w:multiLevelType w:val="hybridMultilevel"/>
    <w:tmpl w:val="2640BF20"/>
    <w:lvl w:ilvl="0" w:tplc="053629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194315"/>
    <w:multiLevelType w:val="hybridMultilevel"/>
    <w:tmpl w:val="D2C08DA2"/>
    <w:lvl w:ilvl="0" w:tplc="785C04F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42312"/>
    <w:multiLevelType w:val="hybridMultilevel"/>
    <w:tmpl w:val="9B64C68A"/>
    <w:lvl w:ilvl="0" w:tplc="20002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15838">
    <w:abstractNumId w:val="4"/>
  </w:num>
  <w:num w:numId="2" w16cid:durableId="784035006">
    <w:abstractNumId w:val="6"/>
  </w:num>
  <w:num w:numId="3" w16cid:durableId="1149902960">
    <w:abstractNumId w:val="0"/>
  </w:num>
  <w:num w:numId="4" w16cid:durableId="1993286456">
    <w:abstractNumId w:val="5"/>
  </w:num>
  <w:num w:numId="5" w16cid:durableId="688408467">
    <w:abstractNumId w:val="1"/>
  </w:num>
  <w:num w:numId="6" w16cid:durableId="1972595706">
    <w:abstractNumId w:val="2"/>
  </w:num>
  <w:num w:numId="7" w16cid:durableId="733504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B0"/>
    <w:rsid w:val="000142C0"/>
    <w:rsid w:val="00034790"/>
    <w:rsid w:val="00037EB6"/>
    <w:rsid w:val="00047EA1"/>
    <w:rsid w:val="0006520F"/>
    <w:rsid w:val="00076065"/>
    <w:rsid w:val="00090DEC"/>
    <w:rsid w:val="000C4847"/>
    <w:rsid w:val="000F1EA1"/>
    <w:rsid w:val="000F714E"/>
    <w:rsid w:val="001133C3"/>
    <w:rsid w:val="001328D0"/>
    <w:rsid w:val="00132A9E"/>
    <w:rsid w:val="001506C6"/>
    <w:rsid w:val="00162A7C"/>
    <w:rsid w:val="00172DDE"/>
    <w:rsid w:val="00195ADE"/>
    <w:rsid w:val="001A134C"/>
    <w:rsid w:val="001A6527"/>
    <w:rsid w:val="001C6195"/>
    <w:rsid w:val="001D0FE9"/>
    <w:rsid w:val="001F2343"/>
    <w:rsid w:val="00204CD9"/>
    <w:rsid w:val="00226A6F"/>
    <w:rsid w:val="00252431"/>
    <w:rsid w:val="00270A0C"/>
    <w:rsid w:val="002A3555"/>
    <w:rsid w:val="002D58A2"/>
    <w:rsid w:val="002E5FE4"/>
    <w:rsid w:val="002F1C1D"/>
    <w:rsid w:val="002F47D1"/>
    <w:rsid w:val="002F516E"/>
    <w:rsid w:val="003042B5"/>
    <w:rsid w:val="00327FC1"/>
    <w:rsid w:val="00335F98"/>
    <w:rsid w:val="00335FAA"/>
    <w:rsid w:val="00344EC4"/>
    <w:rsid w:val="00347E33"/>
    <w:rsid w:val="0036280B"/>
    <w:rsid w:val="00366DD7"/>
    <w:rsid w:val="00371008"/>
    <w:rsid w:val="003803FF"/>
    <w:rsid w:val="00382DB9"/>
    <w:rsid w:val="003919D6"/>
    <w:rsid w:val="003B5558"/>
    <w:rsid w:val="003B555C"/>
    <w:rsid w:val="003C6177"/>
    <w:rsid w:val="003D014D"/>
    <w:rsid w:val="003F4ABE"/>
    <w:rsid w:val="00407EED"/>
    <w:rsid w:val="00423353"/>
    <w:rsid w:val="004363E4"/>
    <w:rsid w:val="00452CF4"/>
    <w:rsid w:val="004646AF"/>
    <w:rsid w:val="00476A5B"/>
    <w:rsid w:val="00483C2F"/>
    <w:rsid w:val="00495398"/>
    <w:rsid w:val="004A05CA"/>
    <w:rsid w:val="004A213E"/>
    <w:rsid w:val="004B006D"/>
    <w:rsid w:val="004B0D7E"/>
    <w:rsid w:val="004D045E"/>
    <w:rsid w:val="004D33B0"/>
    <w:rsid w:val="004F6D3F"/>
    <w:rsid w:val="0051470E"/>
    <w:rsid w:val="00522312"/>
    <w:rsid w:val="00530409"/>
    <w:rsid w:val="00547DB4"/>
    <w:rsid w:val="00560EF1"/>
    <w:rsid w:val="00571E63"/>
    <w:rsid w:val="005A3F8E"/>
    <w:rsid w:val="005C02FC"/>
    <w:rsid w:val="005C71D2"/>
    <w:rsid w:val="005D5C59"/>
    <w:rsid w:val="0060319B"/>
    <w:rsid w:val="00625421"/>
    <w:rsid w:val="00631A50"/>
    <w:rsid w:val="00631D86"/>
    <w:rsid w:val="00642ACB"/>
    <w:rsid w:val="00643EB8"/>
    <w:rsid w:val="00647ABE"/>
    <w:rsid w:val="0065104B"/>
    <w:rsid w:val="00651DCD"/>
    <w:rsid w:val="00664A1E"/>
    <w:rsid w:val="00685479"/>
    <w:rsid w:val="0069066F"/>
    <w:rsid w:val="006B735C"/>
    <w:rsid w:val="006F45D0"/>
    <w:rsid w:val="00702552"/>
    <w:rsid w:val="0071135E"/>
    <w:rsid w:val="0071316B"/>
    <w:rsid w:val="00725197"/>
    <w:rsid w:val="00750414"/>
    <w:rsid w:val="00795FBA"/>
    <w:rsid w:val="007C2C00"/>
    <w:rsid w:val="007D7D05"/>
    <w:rsid w:val="00802B4B"/>
    <w:rsid w:val="00813013"/>
    <w:rsid w:val="00816BB5"/>
    <w:rsid w:val="0082631E"/>
    <w:rsid w:val="00841ACC"/>
    <w:rsid w:val="0085700B"/>
    <w:rsid w:val="0087131F"/>
    <w:rsid w:val="00885DD2"/>
    <w:rsid w:val="0089149E"/>
    <w:rsid w:val="008A68BD"/>
    <w:rsid w:val="008C1241"/>
    <w:rsid w:val="008D6D90"/>
    <w:rsid w:val="00901D08"/>
    <w:rsid w:val="00903F67"/>
    <w:rsid w:val="0094163A"/>
    <w:rsid w:val="00997AB2"/>
    <w:rsid w:val="009A0884"/>
    <w:rsid w:val="009B1CB4"/>
    <w:rsid w:val="009F3441"/>
    <w:rsid w:val="00A01069"/>
    <w:rsid w:val="00A454F1"/>
    <w:rsid w:val="00A5728E"/>
    <w:rsid w:val="00A93A5F"/>
    <w:rsid w:val="00AA580A"/>
    <w:rsid w:val="00AA6031"/>
    <w:rsid w:val="00AC4C9C"/>
    <w:rsid w:val="00AE0503"/>
    <w:rsid w:val="00AF43B4"/>
    <w:rsid w:val="00AF574B"/>
    <w:rsid w:val="00B021EF"/>
    <w:rsid w:val="00B17B6F"/>
    <w:rsid w:val="00B346B7"/>
    <w:rsid w:val="00B40101"/>
    <w:rsid w:val="00B4175C"/>
    <w:rsid w:val="00B64D63"/>
    <w:rsid w:val="00B7268A"/>
    <w:rsid w:val="00B80D71"/>
    <w:rsid w:val="00BA6121"/>
    <w:rsid w:val="00BD7252"/>
    <w:rsid w:val="00C12EC2"/>
    <w:rsid w:val="00C2092B"/>
    <w:rsid w:val="00C32B78"/>
    <w:rsid w:val="00C6444D"/>
    <w:rsid w:val="00C64D40"/>
    <w:rsid w:val="00C80832"/>
    <w:rsid w:val="00C8317D"/>
    <w:rsid w:val="00C94524"/>
    <w:rsid w:val="00CE06AE"/>
    <w:rsid w:val="00CF4EC2"/>
    <w:rsid w:val="00D54FD6"/>
    <w:rsid w:val="00D61DF6"/>
    <w:rsid w:val="00D82B5F"/>
    <w:rsid w:val="00D84A13"/>
    <w:rsid w:val="00D95C19"/>
    <w:rsid w:val="00DB5E48"/>
    <w:rsid w:val="00E10292"/>
    <w:rsid w:val="00E32C50"/>
    <w:rsid w:val="00E41274"/>
    <w:rsid w:val="00E46109"/>
    <w:rsid w:val="00E57E45"/>
    <w:rsid w:val="00E66D5C"/>
    <w:rsid w:val="00E86090"/>
    <w:rsid w:val="00EA1BAE"/>
    <w:rsid w:val="00EA52A4"/>
    <w:rsid w:val="00EA725F"/>
    <w:rsid w:val="00EA7410"/>
    <w:rsid w:val="00ED6682"/>
    <w:rsid w:val="00EE53A0"/>
    <w:rsid w:val="00EF0CE9"/>
    <w:rsid w:val="00EF790E"/>
    <w:rsid w:val="00F038AF"/>
    <w:rsid w:val="00F03BD2"/>
    <w:rsid w:val="00F1331A"/>
    <w:rsid w:val="00F1619D"/>
    <w:rsid w:val="00F24106"/>
    <w:rsid w:val="00F2740F"/>
    <w:rsid w:val="00F37427"/>
    <w:rsid w:val="00F42AD6"/>
    <w:rsid w:val="00F77B38"/>
    <w:rsid w:val="00FA5E07"/>
    <w:rsid w:val="00FC7D23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8BFB"/>
  <w15:chartTrackingRefBased/>
  <w15:docId w15:val="{6D10E71F-347D-4259-8630-BDBE80F7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069"/>
    <w:rPr>
      <w:kern w:val="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4A05CA"/>
    <w:pPr>
      <w:widowControl w:val="0"/>
      <w:autoSpaceDE w:val="0"/>
      <w:autoSpaceDN w:val="0"/>
      <w:adjustRightInd w:val="0"/>
      <w:spacing w:after="0" w:line="240" w:lineRule="auto"/>
      <w:ind w:left="439" w:hanging="85"/>
      <w:outlineLvl w:val="1"/>
    </w:pPr>
    <w:rPr>
      <w:rFonts w:ascii="Arial" w:eastAsiaTheme="minorEastAsia" w:hAnsi="Arial" w:cs="Arial"/>
      <w:b/>
      <w:bCs/>
      <w:kern w:val="0"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D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D33B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D33B0"/>
    <w:rPr>
      <w:b/>
      <w:bCs/>
    </w:rPr>
  </w:style>
  <w:style w:type="table" w:styleId="Grigliatabella">
    <w:name w:val="Table Grid"/>
    <w:basedOn w:val="Tabellanormale"/>
    <w:uiPriority w:val="39"/>
    <w:rsid w:val="004D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A05C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4A05CA"/>
    <w:rPr>
      <w:rFonts w:ascii="Arial" w:eastAsiaTheme="minorEastAsia" w:hAnsi="Arial" w:cs="Arial"/>
      <w:b/>
      <w:bCs/>
      <w:sz w:val="15"/>
      <w:szCs w:val="15"/>
      <w:lang w:eastAsia="it-IT"/>
    </w:rPr>
  </w:style>
  <w:style w:type="paragraph" w:customStyle="1" w:styleId="Default">
    <w:name w:val="Default"/>
    <w:rsid w:val="00423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19B"/>
    <w:rPr>
      <w:rFonts w:ascii="Segoe UI" w:hAnsi="Segoe UI" w:cs="Segoe UI"/>
      <w:kern w:val="2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06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495398"/>
    <w:pPr>
      <w:widowControl w:val="0"/>
      <w:autoSpaceDE w:val="0"/>
      <w:autoSpaceDN w:val="0"/>
      <w:adjustRightInd w:val="0"/>
      <w:spacing w:before="2" w:after="0" w:line="240" w:lineRule="auto"/>
      <w:ind w:left="1628"/>
    </w:pPr>
    <w:rPr>
      <w:rFonts w:ascii="Cambria" w:eastAsiaTheme="minorEastAsia" w:hAnsi="Cambria" w:cs="Cambria"/>
      <w:kern w:val="0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5398"/>
    <w:rPr>
      <w:rFonts w:ascii="Cambria" w:eastAsiaTheme="minorEastAsia" w:hAnsi="Cambria" w:cs="Cambri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95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imit.it/wp-content/uploads/2025/10/CVVM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vimit.it/wp-content/uploads/2025/10/V.-Mercatante_redatto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vimit.it/wp-content/uploads/2021/11/2ade2568b41a252bd46b8da094eca953e6e7824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vimit.it/wp-content/uploads/2021/11/Inconf_incomp_Donati-onlin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33610-47FD-4E7E-B9BE-57212735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Stevanin</dc:creator>
  <cp:keywords/>
  <dc:description/>
  <cp:lastModifiedBy>Alessandro</cp:lastModifiedBy>
  <cp:revision>23</cp:revision>
  <cp:lastPrinted>2016-10-18T13:31:00Z</cp:lastPrinted>
  <dcterms:created xsi:type="dcterms:W3CDTF">2021-05-25T08:19:00Z</dcterms:created>
  <dcterms:modified xsi:type="dcterms:W3CDTF">2025-10-02T08:10:00Z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