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11090A" w:rsidTr="00CF6E1A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</w:t>
            </w:r>
            <w:r w:rsidR="00FE503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04250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12 marzo</w:t>
            </w:r>
            <w:r w:rsidR="00211D7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2018</w:t>
            </w:r>
          </w:p>
        </w:tc>
      </w:tr>
      <w:tr w:rsidR="0011090A" w:rsidTr="00770CE2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5B5738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Umane e Affari generali 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Addetta di segreteria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(Impiegato/a Contratto</w:t>
            </w: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8D4CFA" w:rsidRPr="004A4EB5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8D4CFA" w:rsidRPr="007F7941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941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Default="00564AA7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Default="00770CE2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Risorse Umane e Affari generali</w:t>
            </w:r>
          </w:p>
          <w:p w:rsidR="005B5738" w:rsidRDefault="00CF6E1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B5738"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t>ddetta di segreteria</w:t>
            </w:r>
          </w:p>
          <w:p w:rsidR="00770CE2" w:rsidRPr="004A4EB5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64779D" w:rsidRDefault="0064779D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Categoria protetta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770CE2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  <w:p w:rsidR="00770CE2" w:rsidRPr="00AA7004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 Responsabile di Segreteria nella gestione del front office, protocollo, centralino e gestione dell’agenda del management.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12 mesi.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Gestione della segreteria e del centralino e supporto a tutta la struttura aziendale; 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operativa dell’archivio aziendale;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delle riunioni/trasferte del management;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traduzione di testi e presentazioni a favore di investitori istituzionali internazionali;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gestione dei contatti telefonici con investitori istituzionali internazionali;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funzione Comunicazione nella gestione del sito web istituzionale della SGR, in versione inglese.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(VI livello) Commercio, con contratto full time a tempo determinato (6 mesi), eventualmente prorogabile. La retribuzione annua lorda sarà parametrata all’effettiva esperienza maturata. Costituirà titolo preferenziale l’appartenenza a categorie protette.</w:t>
            </w:r>
          </w:p>
          <w:p w:rsidR="00CA6BF5" w:rsidRP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8D4CFA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N.B. Poiché la precedente selezione, chiusa il 31.1.2018, non ha sortito esito positivo, si è proceduto ad aprire una nuova selezione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8D4CFA" w:rsidRPr="00CA6BF5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Gestione Acquisti, Gare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Principali Competenze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di un diploma o laurea in informatica. Ha maturato una esperienza almeno triennale quale sistemista di rete e amministratore di sistema Microsoft, VMware e Linux. Esperto installatore e manutentore di server e client. </w:t>
            </w:r>
          </w:p>
          <w:p w:rsidR="008D4CFA" w:rsidRPr="00CA6BF5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supporta il responsabile della funzione nelle seguenti attività: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CA6BF5" w:rsidRPr="008D4CFA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(III livello) Commercio, con contratto full time a tempo determinato (12 mesi), eventualmente prorogabile. </w:t>
            </w:r>
          </w:p>
          <w:p w:rsidR="008D4CFA" w:rsidRP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CA6BF5" w:rsidRPr="008D4CFA" w:rsidRDefault="009F0E48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N.B. </w:t>
            </w:r>
            <w:r w:rsidRPr="00481A71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Poiché l</w:t>
            </w:r>
            <w:r w:rsidR="00464CA9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e precedenti ricerche non hanno consentito l’individuazione di un numero congruo di risorse, si è deciso di prorogare la selezione.</w:t>
            </w:r>
          </w:p>
          <w:p w:rsidR="00464CA9" w:rsidRDefault="00464CA9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8D4CFA" w:rsidRDefault="00940C4D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Responsabile di Segreteria nella gestione 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 </w:t>
            </w:r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protocollo, centralino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gestione dell’agenda del </w:t>
            </w:r>
            <w:r w:rsidR="005B5738"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="005B5738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8D4CFA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 specialistica in lingue o altra laurea equipollente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4CF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CA6BF5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CA6B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40C4D" w:rsidRPr="008D4CFA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940C4D" w:rsidRPr="008D4CFA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564AA7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8D4CF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8D4CFA" w:rsidRDefault="005B5738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8D4CF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investitori istituzionali internazionali;</w:t>
            </w:r>
          </w:p>
          <w:p w:rsidR="005B5738" w:rsidRPr="008D4CF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</w:t>
            </w:r>
            <w:r w:rsidR="00940C4D" w:rsidRPr="008D4C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8D4CF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CA6BF5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CA6BF5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8D4CF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 livello) Commercio, con contratto full time a tempo determinato (6 mesi)</w:t>
            </w:r>
            <w:r w:rsidR="00FE503A"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, eventualmente prorogabile.</w:t>
            </w:r>
          </w:p>
          <w:p w:rsidR="005B5738" w:rsidRPr="008D4CFA" w:rsidRDefault="005B5738" w:rsidP="005B7FDC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64779D" w:rsidRPr="008D4CFA" w:rsidRDefault="0064779D" w:rsidP="0064779D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4CFA">
              <w:rPr>
                <w:rFonts w:asciiTheme="minorHAnsi" w:hAnsiTheme="minorHAnsi"/>
                <w:sz w:val="20"/>
                <w:szCs w:val="20"/>
              </w:rPr>
              <w:t xml:space="preserve">L’inquadramento sarà previsto a livello di impiegato del CCNL Commercio con contratto a tempo determinato di 6 mesi. </w:t>
            </w:r>
          </w:p>
          <w:p w:rsidR="00CF6E1A" w:rsidRPr="008D4CFA" w:rsidRDefault="0064779D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  <w:r w:rsidRPr="008D4CFA">
              <w:rPr>
                <w:rFonts w:asciiTheme="minorHAnsi" w:hAnsiTheme="minorHAnsi"/>
                <w:sz w:val="20"/>
                <w:szCs w:val="20"/>
              </w:rPr>
              <w:t>La SGR si riserva la possibilità di trasformare il rapporto di lavoro a tempo indeterminato</w:t>
            </w:r>
            <w:r w:rsidR="00770CE2" w:rsidRPr="008D4C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06/02/2018</w:t>
            </w: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02/2/2018</w:t>
            </w:r>
          </w:p>
          <w:p w:rsidR="008D4CFA" w:rsidRDefault="001E1156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</w:t>
            </w:r>
            <w:r w:rsidR="008D4CFA">
              <w:rPr>
                <w:rFonts w:asciiTheme="minorHAnsi" w:hAnsiTheme="minorHAnsi" w:cs="Calibri"/>
                <w:b/>
                <w:sz w:val="20"/>
                <w:szCs w:val="20"/>
              </w:rPr>
              <w:t>/02/2018</w:t>
            </w:r>
          </w:p>
          <w:p w:rsidR="00464CA9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14/03/2018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FE503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CA6BF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14/02/2018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12/02/2018</w:t>
            </w:r>
          </w:p>
          <w:p w:rsidR="008D4CFA" w:rsidRDefault="001E1156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04</w:t>
            </w:r>
            <w:r w:rsidR="008D4CFA">
              <w:rPr>
                <w:rFonts w:asciiTheme="minorHAnsi" w:hAnsiTheme="minorHAnsi" w:cs="Calibri"/>
                <w:b/>
                <w:sz w:val="20"/>
                <w:szCs w:val="20"/>
              </w:rPr>
              <w:t>/0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8D4CFA">
              <w:rPr>
                <w:rFonts w:asciiTheme="minorHAnsi" w:hAnsiTheme="minorHAnsi" w:cs="Calibri"/>
                <w:b/>
                <w:sz w:val="20"/>
                <w:szCs w:val="20"/>
              </w:rPr>
              <w:t>/2018</w:t>
            </w:r>
          </w:p>
          <w:p w:rsidR="008D4CFA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21/03/2018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FE503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31/01/2018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1F11A9" w:rsidRDefault="00CF6E1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CA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sospesa</w:t>
            </w: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64B69" w:rsidRPr="001F11A9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FE503A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Default="008D4CF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Default="00564AA7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Default="00770CE2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CE2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770CE2" w:rsidRPr="004A4EB5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FE503A" w:rsidRDefault="001B34BC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Buyer </w:t>
            </w:r>
            <w:r w:rsidR="00FE503A" w:rsidRPr="00CF6E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Stage</w:t>
            </w:r>
          </w:p>
          <w:p w:rsidR="00FE503A" w:rsidRPr="00484BCF" w:rsidRDefault="00FE503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Default="00CA6BF5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E503A" w:rsidRPr="00992ACB" w:rsidRDefault="00FE503A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FE503A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FE503A" w:rsidRPr="00992ACB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E503A" w:rsidRPr="00992ACB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D32ECC" w:rsidTr="00865700">
              <w:trPr>
                <w:trHeight w:val="1751"/>
              </w:trPr>
              <w:tc>
                <w:tcPr>
                  <w:tcW w:w="0" w:type="auto"/>
                </w:tcPr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nel</w:t>
                  </w:r>
                  <w:r w:rsidR="001B34B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E503A" w:rsidRPr="00992ACB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D32ECC" w:rsidTr="00865700">
              <w:trPr>
                <w:trHeight w:val="1129"/>
              </w:trPr>
              <w:tc>
                <w:tcPr>
                  <w:tcW w:w="0" w:type="auto"/>
                </w:tcPr>
                <w:p w:rsidR="00FE503A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D32ECC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FE503A" w:rsidRPr="00D32ECC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E503A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FE503A" w:rsidRPr="001B3DE1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FE503A" w:rsidRPr="00992ACB" w:rsidRDefault="00FE503A" w:rsidP="00FE503A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FE503A" w:rsidRPr="00B167C3" w:rsidRDefault="00FE503A" w:rsidP="00FE50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Default="00FE503A" w:rsidP="00FE503A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Default="00FE503A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31/01/2018</w:t>
            </w:r>
          </w:p>
          <w:p w:rsidR="0004250E" w:rsidRDefault="0004250E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1F11A9" w:rsidRDefault="00FE503A" w:rsidP="00FE503A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1F11A9" w:rsidRDefault="0004250E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65" w:rsidRDefault="00BA0E65" w:rsidP="0034614D">
      <w:r>
        <w:separator/>
      </w:r>
    </w:p>
  </w:endnote>
  <w:endnote w:type="continuationSeparator" w:id="0">
    <w:p w:rsidR="00BA0E65" w:rsidRDefault="00BA0E65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CE5322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65" w:rsidRDefault="00BA0E65" w:rsidP="0034614D">
      <w:r>
        <w:separator/>
      </w:r>
    </w:p>
  </w:footnote>
  <w:footnote w:type="continuationSeparator" w:id="0">
    <w:p w:rsidR="00BA0E65" w:rsidRDefault="00BA0E65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4250E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0F588D"/>
    <w:rsid w:val="00106CDA"/>
    <w:rsid w:val="0011090A"/>
    <w:rsid w:val="001273FF"/>
    <w:rsid w:val="00134B92"/>
    <w:rsid w:val="00144E85"/>
    <w:rsid w:val="00161F62"/>
    <w:rsid w:val="0016487C"/>
    <w:rsid w:val="0016668A"/>
    <w:rsid w:val="00176DEA"/>
    <w:rsid w:val="00177B1C"/>
    <w:rsid w:val="00180074"/>
    <w:rsid w:val="00186052"/>
    <w:rsid w:val="00191595"/>
    <w:rsid w:val="001B34BC"/>
    <w:rsid w:val="001B3DE1"/>
    <w:rsid w:val="001B605F"/>
    <w:rsid w:val="001C7BF2"/>
    <w:rsid w:val="001D580E"/>
    <w:rsid w:val="001E1156"/>
    <w:rsid w:val="001E2B25"/>
    <w:rsid w:val="001F11A9"/>
    <w:rsid w:val="0020608C"/>
    <w:rsid w:val="00211D7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53AB"/>
    <w:rsid w:val="003C7D00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64B69"/>
    <w:rsid w:val="00464CA9"/>
    <w:rsid w:val="00475CFC"/>
    <w:rsid w:val="00481A71"/>
    <w:rsid w:val="00481F70"/>
    <w:rsid w:val="0048332E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057E"/>
    <w:rsid w:val="004E3D7D"/>
    <w:rsid w:val="004F6C83"/>
    <w:rsid w:val="00505C4D"/>
    <w:rsid w:val="0052099E"/>
    <w:rsid w:val="005518DC"/>
    <w:rsid w:val="00554581"/>
    <w:rsid w:val="00564AA7"/>
    <w:rsid w:val="00567414"/>
    <w:rsid w:val="00585F6C"/>
    <w:rsid w:val="00595E44"/>
    <w:rsid w:val="00595FCF"/>
    <w:rsid w:val="005B5738"/>
    <w:rsid w:val="005B7FDC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4779D"/>
    <w:rsid w:val="0065094A"/>
    <w:rsid w:val="006521A8"/>
    <w:rsid w:val="0066094E"/>
    <w:rsid w:val="00661283"/>
    <w:rsid w:val="0067456E"/>
    <w:rsid w:val="006931AC"/>
    <w:rsid w:val="006957CA"/>
    <w:rsid w:val="00695D9B"/>
    <w:rsid w:val="006A3378"/>
    <w:rsid w:val="006A41C8"/>
    <w:rsid w:val="006A4D96"/>
    <w:rsid w:val="006D1159"/>
    <w:rsid w:val="006D4002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70CE2"/>
    <w:rsid w:val="00784EA4"/>
    <w:rsid w:val="00785E06"/>
    <w:rsid w:val="007907DE"/>
    <w:rsid w:val="00790D24"/>
    <w:rsid w:val="007A34DF"/>
    <w:rsid w:val="007A4843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2A42"/>
    <w:rsid w:val="00896E6A"/>
    <w:rsid w:val="008C1FAC"/>
    <w:rsid w:val="008C29BF"/>
    <w:rsid w:val="008D4BAB"/>
    <w:rsid w:val="008D4CFA"/>
    <w:rsid w:val="008E123A"/>
    <w:rsid w:val="008E6303"/>
    <w:rsid w:val="008F415B"/>
    <w:rsid w:val="00904D70"/>
    <w:rsid w:val="00912C57"/>
    <w:rsid w:val="00940C4D"/>
    <w:rsid w:val="009440D5"/>
    <w:rsid w:val="00955468"/>
    <w:rsid w:val="009644B2"/>
    <w:rsid w:val="00992ACB"/>
    <w:rsid w:val="0099621C"/>
    <w:rsid w:val="00996F13"/>
    <w:rsid w:val="00997A52"/>
    <w:rsid w:val="009A0DB4"/>
    <w:rsid w:val="009A1386"/>
    <w:rsid w:val="009A5BA1"/>
    <w:rsid w:val="009E1FBA"/>
    <w:rsid w:val="009E3330"/>
    <w:rsid w:val="009F0E48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75E2C"/>
    <w:rsid w:val="00A76642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0E65"/>
    <w:rsid w:val="00BA71F2"/>
    <w:rsid w:val="00BC3950"/>
    <w:rsid w:val="00BD4781"/>
    <w:rsid w:val="00BD5195"/>
    <w:rsid w:val="00BE0D27"/>
    <w:rsid w:val="00BE21A0"/>
    <w:rsid w:val="00BE54FB"/>
    <w:rsid w:val="00BF4638"/>
    <w:rsid w:val="00BF5D08"/>
    <w:rsid w:val="00BF752C"/>
    <w:rsid w:val="00C07D24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A3A0E"/>
    <w:rsid w:val="00CA6BF5"/>
    <w:rsid w:val="00CD3DD8"/>
    <w:rsid w:val="00CE2E3F"/>
    <w:rsid w:val="00CE3A4C"/>
    <w:rsid w:val="00CE4586"/>
    <w:rsid w:val="00CE5322"/>
    <w:rsid w:val="00CE631E"/>
    <w:rsid w:val="00CF3DE6"/>
    <w:rsid w:val="00CF6E1A"/>
    <w:rsid w:val="00D03F29"/>
    <w:rsid w:val="00D225D5"/>
    <w:rsid w:val="00D2768E"/>
    <w:rsid w:val="00D27ECA"/>
    <w:rsid w:val="00D31B4B"/>
    <w:rsid w:val="00D323CA"/>
    <w:rsid w:val="00D32ECC"/>
    <w:rsid w:val="00D364AD"/>
    <w:rsid w:val="00D36B1C"/>
    <w:rsid w:val="00D60B33"/>
    <w:rsid w:val="00D63CFE"/>
    <w:rsid w:val="00D72094"/>
    <w:rsid w:val="00D83E1A"/>
    <w:rsid w:val="00D86010"/>
    <w:rsid w:val="00D87F94"/>
    <w:rsid w:val="00DB0647"/>
    <w:rsid w:val="00DB1140"/>
    <w:rsid w:val="00DB1A3C"/>
    <w:rsid w:val="00DD2ADD"/>
    <w:rsid w:val="00DF1D01"/>
    <w:rsid w:val="00DF6F04"/>
    <w:rsid w:val="00DF72C9"/>
    <w:rsid w:val="00E21C2B"/>
    <w:rsid w:val="00E248C6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B3A53"/>
    <w:rsid w:val="00EC21C7"/>
    <w:rsid w:val="00EE38B8"/>
    <w:rsid w:val="00EE6462"/>
    <w:rsid w:val="00F02CF1"/>
    <w:rsid w:val="00F04B1D"/>
    <w:rsid w:val="00F21B75"/>
    <w:rsid w:val="00F337EC"/>
    <w:rsid w:val="00F4534F"/>
    <w:rsid w:val="00F456D0"/>
    <w:rsid w:val="00F604F0"/>
    <w:rsid w:val="00F61313"/>
    <w:rsid w:val="00F654FE"/>
    <w:rsid w:val="00F67D9D"/>
    <w:rsid w:val="00F71952"/>
    <w:rsid w:val="00F77B4F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E503A"/>
    <w:rsid w:val="00FF082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246C-A2DF-4AEF-BA10-0DFC89F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5</cp:revision>
  <cp:lastPrinted>2018-01-17T11:38:00Z</cp:lastPrinted>
  <dcterms:created xsi:type="dcterms:W3CDTF">2018-03-12T15:59:00Z</dcterms:created>
  <dcterms:modified xsi:type="dcterms:W3CDTF">2018-03-14T17:26:00Z</dcterms:modified>
</cp:coreProperties>
</file>